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</w:p>
    <w:tbl>
      <w:tblPr>
        <w:tblW w:w="10198" w:type="dxa"/>
        <w:tblInd w:w="20" w:type="dxa"/>
        <w:tblLook w:val="04A0" w:firstRow="1" w:lastRow="0" w:firstColumn="1" w:lastColumn="0" w:noHBand="0" w:noVBand="1"/>
      </w:tblPr>
      <w:tblGrid>
        <w:gridCol w:w="3676"/>
        <w:gridCol w:w="2972"/>
        <w:gridCol w:w="1554"/>
        <w:gridCol w:w="1996"/>
      </w:tblGrid>
      <w:tr w:rsidR="00BD2423" w:rsidRPr="00BD2423" w:rsidTr="00BD2423">
        <w:trPr>
          <w:trHeight w:val="290"/>
        </w:trPr>
        <w:tc>
          <w:tcPr>
            <w:tcW w:w="101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bookmarkStart w:id="0" w:name="_GoBack"/>
            <w:bookmarkEnd w:id="0"/>
            <w:r w:rsidRPr="00BD2423">
              <w:rPr>
                <w:rFonts w:ascii="Calibri" w:hAnsi="Calibri" w:cs="Calibri"/>
                <w:color w:val="000000"/>
                <w:lang w:bidi="ar-SA"/>
              </w:rPr>
              <w:t>ВИНТОВЫЕ НАСОСЫ</w:t>
            </w:r>
          </w:p>
        </w:tc>
      </w:tr>
      <w:tr w:rsidR="00BD2423" w:rsidRPr="00BD2423" w:rsidTr="00BD2423">
        <w:trPr>
          <w:trHeight w:val="642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мощность,</w:t>
            </w:r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br/>
              <w:t>обороты</w:t>
            </w:r>
            <w:proofErr w:type="gramEnd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>, напор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 20%,</w:t>
            </w:r>
            <w:r w:rsidRPr="00BD2423">
              <w:rPr>
                <w:rFonts w:ascii="Calibri" w:hAnsi="Calibri" w:cs="Calibri"/>
                <w:b/>
                <w:bCs/>
                <w:color w:val="000000"/>
                <w:lang w:bidi="ar-SA"/>
              </w:rPr>
              <w:br/>
              <w:t>руб.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ОНВ1-00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720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0,7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114810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ОНВ1-01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920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0,9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114810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ОНВ1-02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1420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114810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ОНВ2-00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720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1,6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126900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ОНВ2-01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1,5кВт, 920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126900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ОНВ2-02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2,2кВт, 1420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126900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ОНВ3-00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720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130500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ОНВ3-01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1,5кВт, 920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130500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ОНВ3-02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2,2кВт, 1420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5,0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130500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ОНВ4-00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720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135510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ОНВ4-01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1,5кВт, 920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4,0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135510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ОНВ4-02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2,2кВт,1420 об/мин, 5атм.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6,0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135510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ОНВ6-М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 кВт, 720 об/мин, 5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187800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color w:val="000000"/>
                <w:lang w:bidi="ar-SA"/>
              </w:rPr>
              <w:t>до</w:t>
            </w:r>
            <w:proofErr w:type="gramEnd"/>
            <w:r w:rsidRPr="00BD2423">
              <w:rPr>
                <w:rFonts w:ascii="Calibri" w:hAnsi="Calibri" w:cs="Calibri"/>
                <w:color w:val="000000"/>
                <w:lang w:bidi="ar-SA"/>
              </w:rPr>
              <w:t xml:space="preserve"> 1,2 МПа (12 атм.)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0,05-10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Цена договорная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ОНВ9-М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color w:val="000000"/>
                <w:lang w:bidi="ar-SA"/>
              </w:rPr>
              <w:t>до</w:t>
            </w:r>
            <w:proofErr w:type="gramEnd"/>
            <w:r w:rsidRPr="00BD2423">
              <w:rPr>
                <w:rFonts w:ascii="Calibri" w:hAnsi="Calibri" w:cs="Calibri"/>
                <w:color w:val="000000"/>
                <w:lang w:bidi="ar-SA"/>
              </w:rPr>
              <w:t xml:space="preserve"> 1,2 МПа (12 атм.)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0,05-10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Цена договорная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ОНВ10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color w:val="000000"/>
                <w:lang w:bidi="ar-SA"/>
              </w:rPr>
              <w:t>до</w:t>
            </w:r>
            <w:proofErr w:type="gramEnd"/>
            <w:r w:rsidRPr="00BD2423">
              <w:rPr>
                <w:rFonts w:ascii="Calibri" w:hAnsi="Calibri" w:cs="Calibri"/>
                <w:color w:val="000000"/>
                <w:lang w:bidi="ar-SA"/>
              </w:rPr>
              <w:t xml:space="preserve"> 1,2 МПа (12 атм.)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0,05-10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Цена договорная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ОНВ12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color w:val="000000"/>
                <w:lang w:bidi="ar-SA"/>
              </w:rPr>
              <w:t>до</w:t>
            </w:r>
            <w:proofErr w:type="gramEnd"/>
            <w:r w:rsidRPr="00BD2423">
              <w:rPr>
                <w:rFonts w:ascii="Calibri" w:hAnsi="Calibri" w:cs="Calibri"/>
                <w:color w:val="000000"/>
                <w:lang w:bidi="ar-SA"/>
              </w:rPr>
              <w:t xml:space="preserve"> 1,2 МПа (12 атм.)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0,05-10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Цена договорная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ОНВ-М1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0,37кВт, 1420 об/мин, 3атм.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0,55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70500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ОНВФ (для трудно-текучих продуктов)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0,5-8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BD2423">
              <w:rPr>
                <w:rFonts w:ascii="Calibri" w:hAnsi="Calibri" w:cs="Calibri"/>
                <w:color w:val="000000"/>
                <w:lang w:bidi="ar-SA"/>
              </w:rPr>
              <w:t>договорная</w:t>
            </w:r>
            <w:proofErr w:type="gramEnd"/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ОНВП1-М-00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0,25кВт, 720 об/мин,1атм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81750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ОНВП1-М-01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0,37кВт, 920 об/мин, 1атм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1,35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81750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ОНВП1-М-02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0,37кВт,1420 об/мин, 1атм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81750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ОНВП2-АИР90LB8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720 об/мин, 4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2,0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124200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920 об/мин, 2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2,8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112200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ОНВП2-01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1,1кВт, 920 об/мин, 2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2,5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112200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ОНВП2-02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1,5кВт, 920 об/мин, 2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132600</w:t>
            </w:r>
          </w:p>
        </w:tc>
      </w:tr>
      <w:tr w:rsidR="00BD2423" w:rsidRPr="00BD2423" w:rsidTr="00BD2423">
        <w:trPr>
          <w:trHeight w:val="327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ОНВП6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3,0кВт,720 об/мин, 5 атм.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9,5 м</w:t>
            </w:r>
            <w:r w:rsidRPr="00BD2423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BD2423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23" w:rsidRPr="00BD2423" w:rsidRDefault="00BD2423" w:rsidP="00BD242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BD2423">
              <w:rPr>
                <w:rFonts w:ascii="Calibri" w:hAnsi="Calibri" w:cs="Calibri"/>
                <w:color w:val="000000"/>
                <w:lang w:bidi="ar-SA"/>
              </w:rPr>
              <w:t>199950</w:t>
            </w:r>
          </w:p>
        </w:tc>
      </w:tr>
    </w:tbl>
    <w:p w:rsidR="0098658B" w:rsidRDefault="0098658B" w:rsidP="0098658B"/>
    <w:tbl>
      <w:tblPr>
        <w:tblW w:w="10159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624"/>
        <w:gridCol w:w="1250"/>
        <w:gridCol w:w="998"/>
        <w:gridCol w:w="1265"/>
        <w:gridCol w:w="4022"/>
      </w:tblGrid>
      <w:tr w:rsidR="00E235CB" w:rsidRPr="00E235CB" w:rsidTr="00E235CB">
        <w:trPr>
          <w:trHeight w:val="9"/>
        </w:trPr>
        <w:tc>
          <w:tcPr>
            <w:tcW w:w="10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РОТОРНЫЕ НАСОСЫ (РАБОЧИЕ ОРГАНЫ - НЕРЖАВЕЮЩАЯ СТАЛЬ)</w:t>
            </w:r>
          </w:p>
        </w:tc>
      </w:tr>
      <w:tr w:rsidR="00E235CB" w:rsidRPr="00E235CB" w:rsidTr="00E235CB">
        <w:trPr>
          <w:trHeight w:val="1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материал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 20%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</w:t>
            </w:r>
            <w:proofErr w:type="gramEnd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, обороты, напор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ШНК-14-3/2(ОРА-3/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3,0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194700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1,5кВт, 300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ШНК-14-3/2(ОРА-3/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3,0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199980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1,5кВт, 300 об/мин, 5 атм. с рубашкой обогрева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ШНК-14-5/2(ОРА-5/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5,0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193200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2,2кВт, 400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ШНК-14-5/2(ОРА-5/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5,0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198300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2,2кВт, 400 об/мин, 5 атм. с рубашкой обогрева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ШНК-14-7/2(ОРА-7/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7,0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207000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1,1кВт, 300 об/мин, 2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ШНК-14-7/2(ОРА-7/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7,0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213900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1,1кВт, 300 об/мин, 2 атм</w:t>
            </w:r>
            <w:r w:rsidRPr="00E235CB">
              <w:rPr>
                <w:rFonts w:ascii="Calibri" w:hAnsi="Calibri" w:cs="Calibri"/>
                <w:i/>
                <w:iCs/>
                <w:lang w:bidi="ar-SA"/>
              </w:rPr>
              <w:t xml:space="preserve">. </w:t>
            </w:r>
            <w:r w:rsidRPr="00E235CB">
              <w:rPr>
                <w:rFonts w:ascii="Calibri" w:hAnsi="Calibri" w:cs="Calibri"/>
                <w:lang w:bidi="ar-SA"/>
              </w:rPr>
              <w:t>с рубашкой обогрева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lastRenderedPageBreak/>
              <w:t>ШНК-14-10/2(ОРА-10/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205200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1,5кВт, 400 об/мин, 2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ШНК-14-10/2(ОРА-10/</w:t>
            </w: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2)-</w:t>
            </w:r>
            <w:proofErr w:type="gramEnd"/>
            <w:r w:rsidRPr="00E235CB">
              <w:rPr>
                <w:rFonts w:ascii="Calibri" w:hAnsi="Calibri" w:cs="Calibri"/>
                <w:color w:val="000000"/>
                <w:lang w:bidi="ar-SA"/>
              </w:rPr>
              <w:t>МР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нерж.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10 м</w:t>
            </w:r>
            <w:r w:rsidRPr="00E235CB">
              <w:rPr>
                <w:rFonts w:ascii="Calibri" w:hAnsi="Calibri" w:cs="Calibri"/>
                <w:vertAlign w:val="superscript"/>
                <w:lang w:bidi="ar-SA"/>
              </w:rPr>
              <w:t>3</w:t>
            </w:r>
            <w:r w:rsidRPr="00E235CB">
              <w:rPr>
                <w:rFonts w:ascii="Calibri" w:hAnsi="Calibri" w:cs="Calibri"/>
                <w:lang w:bidi="ar-SA"/>
              </w:rPr>
              <w:t>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212400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1,5кВт, 400 об/мин, 2 атм. с рубашкой обогрева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235CB" w:rsidRPr="00E235CB" w:rsidTr="00E235CB">
        <w:trPr>
          <w:trHeight w:val="9"/>
        </w:trPr>
        <w:tc>
          <w:tcPr>
            <w:tcW w:w="10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ШИБЕРНЫЕ НАСОСЫ (С РУБАШКОЙ ОБОГРЕВА)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материал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 20%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мощность</w:t>
            </w:r>
            <w:proofErr w:type="gramEnd"/>
            <w:r w:rsidRPr="00E235CB">
              <w:rPr>
                <w:rFonts w:ascii="Calibri" w:hAnsi="Calibri" w:cs="Calibri"/>
                <w:b/>
                <w:bCs/>
                <w:color w:val="000000"/>
                <w:lang w:bidi="ar-SA"/>
              </w:rPr>
              <w:t>, обороты, напор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АНШ1/5-Ч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153300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0,75кВт, 189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АНШ1/5-Л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165000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0,75кВт, 189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АНШ2/5-Ч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204600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2,2кВт, 119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АНШ2/5-Л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214500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2,2кВт, 119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АНШ6/5-Ч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6,0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310200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7,5кВт, 125 об/мин, 5 атм.</w:t>
            </w:r>
          </w:p>
        </w:tc>
      </w:tr>
      <w:tr w:rsidR="00E235CB" w:rsidRPr="00E235CB" w:rsidTr="00E235CB">
        <w:trPr>
          <w:trHeight w:val="9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АНШ6/5-Л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235CB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6,0 м3/ч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323400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5CB" w:rsidRPr="00E235CB" w:rsidRDefault="00E235CB" w:rsidP="00E235C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235CB">
              <w:rPr>
                <w:rFonts w:ascii="Calibri" w:hAnsi="Calibri" w:cs="Calibri"/>
                <w:color w:val="000000"/>
                <w:lang w:bidi="ar-SA"/>
              </w:rPr>
              <w:t>7,5кВт, 125 об/мин, 5 атм.</w:t>
            </w:r>
          </w:p>
        </w:tc>
      </w:tr>
    </w:tbl>
    <w:p w:rsidR="00E235CB" w:rsidRDefault="00E235CB" w:rsidP="0098658B"/>
    <w:p w:rsidR="00E235CB" w:rsidRDefault="00E235CB" w:rsidP="0098658B"/>
    <w:tbl>
      <w:tblPr>
        <w:tblW w:w="10196" w:type="dxa"/>
        <w:tblInd w:w="20" w:type="dxa"/>
        <w:tblLook w:val="04A0" w:firstRow="1" w:lastRow="0" w:firstColumn="1" w:lastColumn="0" w:noHBand="0" w:noVBand="1"/>
      </w:tblPr>
      <w:tblGrid>
        <w:gridCol w:w="6501"/>
        <w:gridCol w:w="1848"/>
        <w:gridCol w:w="1847"/>
      </w:tblGrid>
      <w:tr w:rsidR="00EF19DF" w:rsidRPr="00EF19DF" w:rsidTr="00EF19DF">
        <w:trPr>
          <w:trHeight w:val="373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ЦЕНТРОБЕЖНЫЕ НАСОСЫ</w:t>
            </w:r>
          </w:p>
        </w:tc>
      </w:tr>
      <w:tr w:rsidR="00EF19DF" w:rsidRPr="00EF19DF" w:rsidTr="00EF19DF">
        <w:trPr>
          <w:trHeight w:val="1369"/>
        </w:trPr>
        <w:tc>
          <w:tcPr>
            <w:tcW w:w="10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jc w:val="center"/>
              <w:rPr>
                <w:rFonts w:ascii="Calibri" w:hAnsi="Calibri" w:cs="Calibri"/>
                <w:i/>
                <w:iCs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i/>
                <w:iCs/>
                <w:color w:val="000000"/>
                <w:lang w:bidi="ar-SA"/>
              </w:rPr>
              <w:t>Исполнение с одинарным уплотнением, ОХ -с одинарным охлаждаемым уплотнением, ОХ2 -с двойным охлаждаемым уплотнением, (</w:t>
            </w:r>
            <w:proofErr w:type="spellStart"/>
            <w:r w:rsidRPr="00EF19DF">
              <w:rPr>
                <w:rFonts w:ascii="Calibri" w:hAnsi="Calibri" w:cs="Calibri"/>
                <w:i/>
                <w:iCs/>
                <w:color w:val="000000"/>
                <w:lang w:bidi="ar-SA"/>
              </w:rPr>
              <w:t>Ex</w:t>
            </w:r>
            <w:proofErr w:type="spellEnd"/>
            <w:r w:rsidRPr="00EF19DF">
              <w:rPr>
                <w:rFonts w:ascii="Calibri" w:hAnsi="Calibri" w:cs="Calibri"/>
                <w:i/>
                <w:iCs/>
                <w:color w:val="000000"/>
                <w:lang w:bidi="ar-SA"/>
              </w:rPr>
              <w:t>)- со взрывозащищенным электродвигателем, ОХ2-Ех-01 (под заказ) -с двойным охлаждаемым уплотнением + взрывозащищенным электродвигателем+ рабочие колеса из латуни</w:t>
            </w:r>
          </w:p>
        </w:tc>
      </w:tr>
      <w:tr w:rsidR="00EF19DF" w:rsidRPr="00EF19DF" w:rsidTr="00EF19DF">
        <w:trPr>
          <w:trHeight w:val="668"/>
        </w:trPr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 20%, руб.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ОНЦ1-4/20 (1,5кВт,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51600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ОНЦ1-6,3/20 (1,5кВт,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51600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ОНЦ1-6,3/32 (2,2кВт,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56250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ОНЦ1-12,5/20 (2,2кВт,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53130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ОНЦ1-12,5/32 (3,0кВт,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65700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ОНЦ1-18/32М-02 (5,5кВт, 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72000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ОНЦ1-25/32М-02 (5,5кВт, 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72240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ОНЦ1-50/32М-01 (11кВт, 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152880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ОНЦ1-4/20-ОХ (1,5кВт,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58950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ОНЦ1-6,3/20-ОХ (1,5кВт,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58950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ОНЦ1-6,3/32-ОХ (2,2кВт,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62100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ОНЦ1-12,5/20-0Х (2,2кВт,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60300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ОНЦ1-12,5/32-0Х (3,0кВт,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71760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ОНЦ1-18/32М-02-ОХ (5,5кВт,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79350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ОНЦ1-25/32М-02-ОХ (5,5кВт,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81000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ОНЦ1-4/20-ОХ2 (1,5кВт, 3000 об/мин, 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65850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ОНЦ1-6,3/20-ОХ2 (1,5кВт, 3000 об/мин, 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65850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ОНЦ1-6,3/32-ОХ2 (2,2кВт, 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69000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ОНЦ1-12,5/20-0Х2 (2,2кВт,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67350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ОНЦ1-12,5/32-0Х2 (3,0кВт,3000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84510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lastRenderedPageBreak/>
              <w:t>ОНЦ1-18/32М-02-ОХ2 (5,5кВт,3000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93300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ОНЦ1-25/32М-02-ОХ2 (5,5кВт,3000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94800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ОНЦ1-4/20-ОХ2-Ех (1,5кВт,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70800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ОНЦ1-6,3/20-ОХ2-Ех (1,5кВт, 3000об/мин,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70800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ОНЦ1-6,3/32-ОХ2-Ех (2,2кВт, 3000об/мин,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73200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ОНЦ1-12,5/20-0Х2-Ех (2,2кВт,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72450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ОНЦ1-12,5/32-0Х2-Ех (3,0кВт,3000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79500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ОНЦ1-18/32М-02-0Х2-Ех (5,5кВт,3000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105300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ОНЦ1-25/32М-02-ОХ2-Ех (5,5кВт,3000 об/мин, 3,2атм.)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106800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ОНЦ1-12,5/10С (2,2кВт, 3000 об/мин,1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65550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ОНЦ1-20/20СМ (5,5кВт,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20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93900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ОНЦ1-25/03СЗ (3,0 кВт, 1000 об/мин, 0,3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112200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ОНЦ1-6,3МВ (2,2кВт, 3000 об/мин, 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6,3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70800</w:t>
            </w:r>
          </w:p>
        </w:tc>
      </w:tr>
      <w:tr w:rsidR="00EF19DF" w:rsidRPr="00EF19DF" w:rsidTr="00EF19DF">
        <w:trPr>
          <w:trHeight w:val="373"/>
        </w:trPr>
        <w:tc>
          <w:tcPr>
            <w:tcW w:w="6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ОНЦ1-25МВ (5,5кВт, 3000 об/мин, 3,2 атм.)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18,5 м3/ч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81300</w:t>
            </w:r>
          </w:p>
        </w:tc>
      </w:tr>
    </w:tbl>
    <w:p w:rsidR="00EF19DF" w:rsidRDefault="00EF19DF" w:rsidP="0098658B"/>
    <w:p w:rsidR="00EF19DF" w:rsidRDefault="00EF19DF" w:rsidP="0098658B"/>
    <w:tbl>
      <w:tblPr>
        <w:tblW w:w="1033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3221"/>
        <w:gridCol w:w="2546"/>
        <w:gridCol w:w="3412"/>
        <w:gridCol w:w="1157"/>
      </w:tblGrid>
      <w:tr w:rsidR="00EF19DF" w:rsidRPr="00EF19DF" w:rsidTr="00EF19DF">
        <w:trPr>
          <w:trHeight w:val="231"/>
        </w:trPr>
        <w:tc>
          <w:tcPr>
            <w:tcW w:w="10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ПОРШНЕВЫЕ НАСОСЫ</w:t>
            </w:r>
          </w:p>
        </w:tc>
      </w:tr>
      <w:tr w:rsidR="00EF19DF" w:rsidRPr="00EF19DF" w:rsidTr="00EF19DF">
        <w:trPr>
          <w:trHeight w:val="699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Напор, мощность, материал проточной части, вход/выход продукта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 20%, руб.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Ж6-ВНП-10/32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3,2атм., 2,2кВт, латунь, ДУ50/ДУ50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 м3/ч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182520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НПВ-10/32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 xml:space="preserve">3,2атм., 2,2кВт, </w:t>
            </w:r>
            <w:proofErr w:type="spellStart"/>
            <w:r w:rsidRPr="00EF19DF">
              <w:rPr>
                <w:rFonts w:ascii="Calibri" w:hAnsi="Calibri" w:cs="Calibri"/>
                <w:color w:val="000000"/>
                <w:lang w:bidi="ar-SA"/>
              </w:rPr>
              <w:t>нерж</w:t>
            </w:r>
            <w:proofErr w:type="spellEnd"/>
            <w:r w:rsidRPr="00EF19DF">
              <w:rPr>
                <w:rFonts w:ascii="Calibri" w:hAnsi="Calibri" w:cs="Calibri"/>
                <w:color w:val="000000"/>
                <w:lang w:bidi="ar-SA"/>
              </w:rPr>
              <w:t>/</w:t>
            </w:r>
            <w:proofErr w:type="spellStart"/>
            <w:r w:rsidRPr="00EF19DF">
              <w:rPr>
                <w:rFonts w:ascii="Calibri" w:hAnsi="Calibri" w:cs="Calibri"/>
                <w:color w:val="000000"/>
                <w:lang w:bidi="ar-SA"/>
              </w:rPr>
              <w:t>ст</w:t>
            </w:r>
            <w:proofErr w:type="spellEnd"/>
            <w:r w:rsidRPr="00EF19DF">
              <w:rPr>
                <w:rFonts w:ascii="Calibri" w:hAnsi="Calibri" w:cs="Calibri"/>
                <w:color w:val="000000"/>
                <w:lang w:bidi="ar-SA"/>
              </w:rPr>
              <w:t>, ДУ65/ДУ65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 м3/ч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298020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НПМ-32/32 (МЕЗГОНАСОС)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 xml:space="preserve">3,2атм.,7,5кВт, </w:t>
            </w:r>
            <w:proofErr w:type="spellStart"/>
            <w:r w:rsidRPr="00EF19DF">
              <w:rPr>
                <w:rFonts w:ascii="Calibri" w:hAnsi="Calibri" w:cs="Calibri"/>
                <w:color w:val="000000"/>
                <w:lang w:bidi="ar-SA"/>
              </w:rPr>
              <w:t>нерж</w:t>
            </w:r>
            <w:proofErr w:type="spellEnd"/>
            <w:r w:rsidRPr="00EF19DF">
              <w:rPr>
                <w:rFonts w:ascii="Calibri" w:hAnsi="Calibri" w:cs="Calibri"/>
                <w:color w:val="000000"/>
                <w:lang w:bidi="ar-SA"/>
              </w:rPr>
              <w:t>/</w:t>
            </w:r>
            <w:proofErr w:type="spellStart"/>
            <w:r w:rsidRPr="00EF19DF">
              <w:rPr>
                <w:rFonts w:ascii="Calibri" w:hAnsi="Calibri" w:cs="Calibri"/>
                <w:color w:val="000000"/>
                <w:lang w:bidi="ar-SA"/>
              </w:rPr>
              <w:t>ст</w:t>
            </w:r>
            <w:proofErr w:type="spellEnd"/>
            <w:r w:rsidRPr="00EF19DF">
              <w:rPr>
                <w:rFonts w:ascii="Calibri" w:hAnsi="Calibri" w:cs="Calibri"/>
                <w:color w:val="000000"/>
                <w:lang w:bidi="ar-SA"/>
              </w:rPr>
              <w:t>, ДУ100/ДУ100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32 м3/ч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779160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F19DF" w:rsidRPr="00EF19DF" w:rsidTr="00EF19DF">
        <w:trPr>
          <w:trHeight w:val="231"/>
        </w:trPr>
        <w:tc>
          <w:tcPr>
            <w:tcW w:w="10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 xml:space="preserve">ШЕСТЕРЕННЫЕ НАСОСЫ (РАБОЧИЕ ОРГАНЫ – ЧУГУН ИЛИ </w:t>
            </w: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ЛАТУНЬ)</w:t>
            </w:r>
            <w:r w:rsidRPr="00EF19DF">
              <w:rPr>
                <w:rFonts w:ascii="Calibri" w:hAnsi="Calibri" w:cs="Calibri"/>
                <w:color w:val="000000"/>
                <w:lang w:bidi="ar-SA"/>
              </w:rPr>
              <w:br/>
              <w:t>При</w:t>
            </w:r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 xml:space="preserve"> покупке насосных установок ШНК - скидки: от 3 до 5 шт. – 3% свыше 5 шт. – 5%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материал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НДС20%,руб.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118020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122160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lastRenderedPageBreak/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ШНК10РЧ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125760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ШНК-10РЧ-12,0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214680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ШНК-10РЛ-12,0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279480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ШН7К-12,0, ШН7КР-12,0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206940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ШН7К-12,0, ШН7КР-12,1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13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211080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ШНК9-12,0 ШНК9Р-12,0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12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262800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ШНК9-12,0 ШНК9Р-12,1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13 м3/ч (7,5кВт, 216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270720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173880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spacing w:val="-1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spacing w:val="-1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spacing w:val="-1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ШНК9Р с рубашкой обогрева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181800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1,8 м3/ч (1,5кВт, 28/720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2,3 м3/ч (2,2кВт, 35/940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2,8 м3/ч (2,2кВт, 45/940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3,1 м3/ч (3,0кВт, 56/1420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4,5 м3/ч (4,0кВт, 71/1420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ШНК10РЛ с рубашкой обогрева и с выносными подшипниками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6 м3/ч (4,0кВт, 90/1420 об)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190560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EF19DF" w:rsidRPr="00EF19DF" w:rsidTr="00EF19DF">
        <w:trPr>
          <w:trHeight w:val="231"/>
        </w:trPr>
        <w:tc>
          <w:tcPr>
            <w:tcW w:w="10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ЗАПАСНЫЕ ЧАСТИ к шестеренным насосам ШНК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марка</w:t>
            </w:r>
            <w:proofErr w:type="gramEnd"/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материал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подача</w:t>
            </w:r>
            <w:proofErr w:type="gram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>цена</w:t>
            </w:r>
            <w:proofErr w:type="gramEnd"/>
            <w:r w:rsidRPr="00EF19DF">
              <w:rPr>
                <w:rFonts w:ascii="Calibri" w:hAnsi="Calibri" w:cs="Calibri"/>
                <w:b/>
                <w:bCs/>
                <w:color w:val="000000"/>
                <w:lang w:bidi="ar-SA"/>
              </w:rPr>
              <w:t xml:space="preserve"> с НДС20%,руб.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А2-ШН7К-18,5 01.000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43620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А2-ШН7К-18,5 01.000-01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47700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01.000-01 к насосу типа ШНК (РСКЕ-ШНК-18,5 01.000-03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чугун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53580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РСКЕ-ШНК9-18,5 01.000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107400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РСКЕ-ШНК9- 18,5-01.000 без отвода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101760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РСКЕ-ШНК9- 18,5 01.000-01 с отводом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114540</w:t>
            </w:r>
          </w:p>
        </w:tc>
      </w:tr>
      <w:tr w:rsidR="00EF19DF" w:rsidRPr="00EF19DF" w:rsidTr="00EF19DF">
        <w:trPr>
          <w:trHeight w:val="46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РСКЕ-ШНК9- 18,5- 01.000-01 с без отвода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109020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lastRenderedPageBreak/>
              <w:t>Насосная часть РСКЕ-ШНК-18.5 01.000-01 с отводом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119400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Насосная часть РСКЕ-ШНК- 18.5.01.000-01 без отвода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латунь</w:t>
            </w:r>
            <w:proofErr w:type="gramEnd"/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proofErr w:type="spellStart"/>
            <w:proofErr w:type="gramStart"/>
            <w:r w:rsidRPr="00EF19DF">
              <w:rPr>
                <w:rFonts w:ascii="Calibri" w:hAnsi="Calibri" w:cs="Calibri"/>
                <w:color w:val="000000"/>
                <w:lang w:bidi="ar-SA"/>
              </w:rPr>
              <w:t>зап</w:t>
            </w:r>
            <w:proofErr w:type="spellEnd"/>
            <w:proofErr w:type="gramEnd"/>
            <w:r w:rsidRPr="00EF19DF">
              <w:rPr>
                <w:rFonts w:ascii="Calibri" w:hAnsi="Calibri" w:cs="Calibri"/>
                <w:color w:val="000000"/>
                <w:lang w:bidi="ar-SA"/>
              </w:rPr>
              <w:t>/части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113880</w:t>
            </w:r>
          </w:p>
        </w:tc>
      </w:tr>
      <w:tr w:rsidR="00EF19DF" w:rsidRPr="00EF19DF" w:rsidTr="00EF19DF">
        <w:trPr>
          <w:trHeight w:val="231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Привод МЦ РСКЕ с электродвигателем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9DF" w:rsidRPr="00EF19DF" w:rsidRDefault="00EF19DF" w:rsidP="00EF19D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EF19DF">
              <w:rPr>
                <w:rFonts w:ascii="Calibri" w:hAnsi="Calibri" w:cs="Calibri"/>
                <w:color w:val="000000"/>
                <w:lang w:bidi="ar-SA"/>
              </w:rPr>
              <w:t>75660</w:t>
            </w:r>
          </w:p>
        </w:tc>
      </w:tr>
    </w:tbl>
    <w:p w:rsidR="00EF19DF" w:rsidRPr="0098658B" w:rsidRDefault="00EF19DF" w:rsidP="0098658B"/>
    <w:sectPr w:rsidR="00EF19DF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0B6" w:rsidRDefault="006E70B6">
      <w:r>
        <w:separator/>
      </w:r>
    </w:p>
  </w:endnote>
  <w:endnote w:type="continuationSeparator" w:id="0">
    <w:p w:rsidR="006E70B6" w:rsidRDefault="006E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423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2423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0B6" w:rsidRDefault="006E70B6">
      <w:r>
        <w:separator/>
      </w:r>
    </w:p>
  </w:footnote>
  <w:footnote w:type="continuationSeparator" w:id="0">
    <w:p w:rsidR="006E70B6" w:rsidRDefault="006E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7024022C" wp14:editId="3074587B">
              <wp:simplePos x="0" y="0"/>
              <wp:positionH relativeFrom="page">
                <wp:posOffset>2235200</wp:posOffset>
              </wp:positionH>
              <wp:positionV relativeFrom="topMargin">
                <wp:posOffset>977265</wp:posOffset>
              </wp:positionV>
              <wp:extent cx="4128655" cy="187037"/>
              <wp:effectExtent l="0" t="0" r="5715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8655" cy="1870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на </w:t>
                          </w:r>
                          <w:r w:rsidR="00EF19DF">
                            <w:rPr>
                              <w:b/>
                              <w:color w:val="FFFFFF"/>
                            </w:rPr>
                            <w:t>пищевые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 насосы </w:t>
                          </w:r>
                          <w:proofErr w:type="gramStart"/>
                          <w:r>
                            <w:rPr>
                              <w:b/>
                              <w:color w:val="FFFFFF"/>
                            </w:rPr>
                            <w:t>( с</w:t>
                          </w:r>
                          <w:proofErr w:type="gramEnd"/>
                          <w:r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 w:rsidR="00EF19DF">
                            <w:rPr>
                              <w:b/>
                              <w:color w:val="FFFFFF"/>
                            </w:rPr>
                            <w:t>29</w:t>
                          </w:r>
                          <w:r>
                            <w:rPr>
                              <w:b/>
                              <w:color w:val="FFFFFF"/>
                            </w:rPr>
                            <w:t>.07.2021)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40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6pt;margin-top:76.95pt;width:325.1pt;height:14.7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lerQ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на </w:t>
                    </w:r>
                    <w:r w:rsidR="00EF19DF">
                      <w:rPr>
                        <w:b/>
                        <w:color w:val="FFFFFF"/>
                      </w:rPr>
                      <w:t>пищевые</w:t>
                    </w:r>
                    <w:r>
                      <w:rPr>
                        <w:b/>
                        <w:color w:val="FFFFFF"/>
                      </w:rPr>
                      <w:t xml:space="preserve"> насосы </w:t>
                    </w:r>
                    <w:proofErr w:type="gramStart"/>
                    <w:r>
                      <w:rPr>
                        <w:b/>
                        <w:color w:val="FFFFFF"/>
                      </w:rPr>
                      <w:t>( с</w:t>
                    </w:r>
                    <w:proofErr w:type="gramEnd"/>
                    <w:r>
                      <w:rPr>
                        <w:b/>
                        <w:color w:val="FFFFFF"/>
                      </w:rPr>
                      <w:t xml:space="preserve"> </w:t>
                    </w:r>
                    <w:r w:rsidR="00EF19DF">
                      <w:rPr>
                        <w:b/>
                        <w:color w:val="FFFFFF"/>
                      </w:rPr>
                      <w:t>29</w:t>
                    </w:r>
                    <w:r>
                      <w:rPr>
                        <w:b/>
                        <w:color w:val="FFFFFF"/>
                      </w:rPr>
                      <w:t>.07.2021)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382F63" wp14:editId="657EE6FE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787DEB2D" wp14:editId="11B408CC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2C23FDE" wp14:editId="3119059C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6FDD8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г. Москва, Волгоградский </w:t>
                          </w:r>
                          <w:proofErr w:type="spellStart"/>
                          <w:r>
                            <w:rPr>
                              <w:b/>
                              <w:sz w:val="18"/>
                            </w:rPr>
                            <w:t>пр-кт</w:t>
                          </w:r>
                          <w:proofErr w:type="spellEnd"/>
                          <w:r>
                            <w:rPr>
                              <w:b/>
                              <w:sz w:val="18"/>
                            </w:rPr>
                            <w:t>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г. Москва, Волгоградский </w:t>
                    </w:r>
                    <w:proofErr w:type="spellStart"/>
                    <w:r>
                      <w:rPr>
                        <w:b/>
                        <w:sz w:val="18"/>
                      </w:rPr>
                      <w:t>пр-кт</w:t>
                    </w:r>
                    <w:proofErr w:type="spellEnd"/>
                    <w:r>
                      <w:rPr>
                        <w:b/>
                        <w:sz w:val="18"/>
                      </w:rPr>
                      <w:t>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6E70B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6E70B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mail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E-</w:t>
                    </w:r>
                    <w:proofErr w:type="spellStart"/>
                    <w:r>
                      <w:rPr>
                        <w:sz w:val="20"/>
                      </w:rPr>
                      <w:t>mail</w:t>
                    </w:r>
                    <w:proofErr w:type="spellEnd"/>
                    <w:r>
                      <w:rPr>
                        <w:sz w:val="20"/>
                      </w:rPr>
                      <w:t xml:space="preserve">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b/>
                              <w:w w:val="95"/>
                              <w:sz w:val="14"/>
                            </w:rPr>
                            <w:t>производителей</w:t>
                          </w:r>
                          <w:proofErr w:type="gramEnd"/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proofErr w:type="gramStart"/>
                    <w:r>
                      <w:rPr>
                        <w:b/>
                        <w:w w:val="95"/>
                        <w:sz w:val="14"/>
                      </w:rPr>
                      <w:t>производителей</w:t>
                    </w:r>
                    <w:proofErr w:type="gramEnd"/>
                    <w:r>
                      <w:rPr>
                        <w:b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07447"/>
    <w:rsid w:val="00255188"/>
    <w:rsid w:val="002C736F"/>
    <w:rsid w:val="00361406"/>
    <w:rsid w:val="003D4DB6"/>
    <w:rsid w:val="004A0101"/>
    <w:rsid w:val="00526E69"/>
    <w:rsid w:val="00566D34"/>
    <w:rsid w:val="00595703"/>
    <w:rsid w:val="0064042B"/>
    <w:rsid w:val="006B6AB4"/>
    <w:rsid w:val="006E70B6"/>
    <w:rsid w:val="00706619"/>
    <w:rsid w:val="00712F6B"/>
    <w:rsid w:val="0078045B"/>
    <w:rsid w:val="008447A5"/>
    <w:rsid w:val="008B7442"/>
    <w:rsid w:val="008D185E"/>
    <w:rsid w:val="0098658B"/>
    <w:rsid w:val="009C4685"/>
    <w:rsid w:val="00A63434"/>
    <w:rsid w:val="00AE7849"/>
    <w:rsid w:val="00B3026F"/>
    <w:rsid w:val="00B337A0"/>
    <w:rsid w:val="00B52FCA"/>
    <w:rsid w:val="00BD2423"/>
    <w:rsid w:val="00CB2388"/>
    <w:rsid w:val="00CF5948"/>
    <w:rsid w:val="00D66801"/>
    <w:rsid w:val="00D87F41"/>
    <w:rsid w:val="00DD2249"/>
    <w:rsid w:val="00E235CB"/>
    <w:rsid w:val="00EF19DF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3</cp:revision>
  <dcterms:created xsi:type="dcterms:W3CDTF">2021-07-29T11:31:00Z</dcterms:created>
  <dcterms:modified xsi:type="dcterms:W3CDTF">2021-08-01T20:29:00Z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